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时间与运动</w:t>
      </w:r>
    </w:p>
    <w:p>
      <w:r>
        <w:rPr>
          <w:rFonts w:hint="eastAsia"/>
        </w:rPr>
        <w:t>3</w:t>
      </w:r>
      <w:r>
        <w:t xml:space="preserve">.1 </w:t>
      </w:r>
      <w:r>
        <w:rPr>
          <w:rFonts w:hint="eastAsia"/>
        </w:rPr>
        <w:t>轨迹</w:t>
      </w:r>
    </w:p>
    <w:p>
      <w:pPr>
        <w:pStyle w:val="2"/>
        <w:spacing w:before="69" w:line="264" w:lineRule="auto"/>
        <w:ind w:right="94"/>
        <w:jc w:val="both"/>
      </w:pPr>
      <w:r>
        <w:rPr>
          <w:rFonts w:hint="eastAsia"/>
          <w:spacing w:val="12"/>
          <w:lang w:val="en-US" w:eastAsia="zh-CN"/>
        </w:rPr>
        <w:t>定义：</w:t>
      </w:r>
      <w:r>
        <w:rPr>
          <w:spacing w:val="12"/>
        </w:rPr>
        <w:t>一条路径只是一个空间结构——空间中从初始位</w:t>
      </w:r>
      <w:r>
        <w:rPr>
          <w:spacing w:val="11"/>
        </w:rPr>
        <w:t>姿过渡到最终位姿的一个图形。轨迹是</w:t>
      </w:r>
      <w:r>
        <w:t xml:space="preserve"> </w:t>
      </w:r>
      <w:r>
        <w:rPr>
          <w:spacing w:val="7"/>
        </w:rPr>
        <w:t>具有特定时间属性的一条路径。例如，从</w:t>
      </w:r>
      <w:r>
        <w:rPr>
          <w:spacing w:val="-22"/>
        </w:rPr>
        <w:t xml:space="preserve"> </w:t>
      </w:r>
      <w:r>
        <w:rPr>
          <w:rFonts w:ascii="Times New Roman" w:hAnsi="Times New Roman" w:eastAsia="Times New Roman" w:cs="Times New Roman"/>
          <w:spacing w:val="7"/>
        </w:rPr>
        <w:t>A</w:t>
      </w:r>
      <w:r>
        <w:rPr>
          <w:rFonts w:ascii="Times New Roman" w:hAnsi="Times New Roman" w:eastAsia="Times New Roman" w:cs="Times New Roman"/>
          <w:spacing w:val="-12"/>
        </w:rPr>
        <w:t xml:space="preserve"> </w:t>
      </w:r>
      <w:r>
        <w:rPr>
          <w:spacing w:val="7"/>
        </w:rPr>
        <w:t>到</w:t>
      </w:r>
      <w:r>
        <w:rPr>
          <w:spacing w:val="-31"/>
        </w:rPr>
        <w:t xml:space="preserve"> </w:t>
      </w:r>
      <w:r>
        <w:rPr>
          <w:rFonts w:ascii="Times New Roman" w:hAnsi="Times New Roman" w:eastAsia="Times New Roman" w:cs="Times New Roman"/>
          <w:spacing w:val="7"/>
        </w:rPr>
        <w:t xml:space="preserve">B </w:t>
      </w:r>
      <w:r>
        <w:rPr>
          <w:spacing w:val="7"/>
        </w:rPr>
        <w:t>是路径，但如果规</w:t>
      </w:r>
      <w:bookmarkStart w:id="0" w:name="_GoBack"/>
      <w:bookmarkEnd w:id="0"/>
      <w:r>
        <w:rPr>
          <w:spacing w:val="7"/>
        </w:rPr>
        <w:t xml:space="preserve">定了10秒的时间或2 </w:t>
      </w:r>
      <w:r>
        <w:rPr>
          <w:rFonts w:ascii="Times New Roman" w:hAnsi="Times New Roman" w:eastAsia="Times New Roman" w:cs="Times New Roman"/>
        </w:rPr>
        <w:t>ms</w:t>
      </w:r>
      <w:r>
        <w:rPr>
          <w:rFonts w:ascii="Times New Roman" w:hAnsi="Times New Roman" w:eastAsia="Times New Roman" w:cs="Times New Roman"/>
          <w:spacing w:val="7"/>
        </w:rPr>
        <w:t>-</w:t>
      </w:r>
      <w:r>
        <w:rPr>
          <w:rFonts w:ascii="Times New Roman" w:hAnsi="Times New Roman" w:eastAsia="Times New Roman" w:cs="Times New Roman"/>
          <w:spacing w:val="-39"/>
        </w:rPr>
        <w:t xml:space="preserve"> </w:t>
      </w:r>
      <w:r>
        <w:rPr>
          <w:rFonts w:ascii="Times New Roman" w:hAnsi="Times New Roman" w:eastAsia="Times New Roman" w:cs="Times New Roman"/>
          <w:spacing w:val="7"/>
        </w:rPr>
        <w:t>¹</w:t>
      </w:r>
      <w:r>
        <w:rPr>
          <w:rFonts w:ascii="Times New Roman" w:hAnsi="Times New Roman" w:eastAsia="Times New Roman" w:cs="Times New Roman"/>
        </w:rPr>
        <w:t xml:space="preserve">  </w:t>
      </w:r>
      <w:r>
        <w:rPr>
          <w:spacing w:val="2"/>
        </w:rPr>
        <w:t>的速度，则变成从</w:t>
      </w:r>
      <w:r>
        <w:rPr>
          <w:rFonts w:ascii="Times New Roman" w:hAnsi="Times New Roman" w:eastAsia="Times New Roman" w:cs="Times New Roman"/>
          <w:spacing w:val="2"/>
        </w:rPr>
        <w:t xml:space="preserve">A </w:t>
      </w:r>
      <w:r>
        <w:rPr>
          <w:spacing w:val="2"/>
        </w:rPr>
        <w:t>到</w:t>
      </w:r>
      <w:r>
        <w:rPr>
          <w:spacing w:val="-11"/>
        </w:rPr>
        <w:t xml:space="preserve"> </w:t>
      </w:r>
      <w:r>
        <w:rPr>
          <w:rFonts w:ascii="Times New Roman" w:hAnsi="Times New Roman" w:eastAsia="Times New Roman" w:cs="Times New Roman"/>
          <w:spacing w:val="2"/>
        </w:rPr>
        <w:t xml:space="preserve">B </w:t>
      </w:r>
      <w:r>
        <w:rPr>
          <w:spacing w:val="2"/>
        </w:rPr>
        <w:t>的轨迹。</w:t>
      </w:r>
    </w:p>
    <w:p>
      <w:pPr>
        <w:pStyle w:val="2"/>
        <w:spacing w:before="79" w:line="263" w:lineRule="auto"/>
        <w:ind w:right="74"/>
        <w:jc w:val="both"/>
      </w:pPr>
      <w:r>
        <w:rPr>
          <w:spacing w:val="12"/>
        </w:rPr>
        <w:t>重要特征</w:t>
      </w:r>
      <w:r>
        <w:rPr>
          <w:rFonts w:hint="eastAsia"/>
          <w:spacing w:val="12"/>
          <w:lang w:eastAsia="zh-CN"/>
        </w:rPr>
        <w:t>：</w:t>
      </w:r>
      <w:r>
        <w:rPr>
          <w:spacing w:val="12"/>
        </w:rPr>
        <w:t>是要平滑——位置和姿</w:t>
      </w:r>
      <w:r>
        <w:rPr>
          <w:spacing w:val="11"/>
        </w:rPr>
        <w:t>态随时间流畅地变化。</w:t>
      </w:r>
    </w:p>
    <w:p>
      <w:r>
        <w:rPr>
          <w:rFonts w:hint="eastAsia"/>
        </w:rPr>
        <w:t>3</w:t>
      </w:r>
      <w:r>
        <w:t xml:space="preserve">.1.1 </w:t>
      </w:r>
      <w:r>
        <w:rPr>
          <w:rFonts w:hint="eastAsia"/>
        </w:rPr>
        <w:t>平滑一维轨迹</w:t>
      </w:r>
    </w:p>
    <w:p>
      <w:r>
        <w:drawing>
          <wp:inline distT="0" distB="0" distL="0" distR="0">
            <wp:extent cx="5274310" cy="21602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48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一个真正的机器人关节都有一个额定的最大速度，而且为了使关节运动时间最短，应使其运行在最大速度上的时间尽可能长。因此我们希望速度曲线的顶部是一条直线。</w:t>
      </w:r>
    </w:p>
    <w:p>
      <w:r>
        <w:rPr>
          <w:rFonts w:hint="eastAsia"/>
        </w:rPr>
        <w:t>混合曲线轨迹：延长最大速度运行时间，使得速度曲线顶部为一平直线，两侧为加减速段。</w:t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2446020" cy="8839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6232" cy="8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</w:t>
      </w:r>
      <w:r>
        <w:t xml:space="preserve">.1.2 </w:t>
      </w:r>
      <w:r>
        <w:rPr>
          <w:rFonts w:hint="eastAsia"/>
        </w:rPr>
        <w:t>多维的情况</w:t>
      </w:r>
    </w:p>
    <w:p>
      <w:r>
        <w:rPr>
          <w:rFonts w:hint="eastAsia"/>
        </w:rPr>
        <w:t>大多数实用的机器人都有一个以上的运动轴或自由度。我们将其用向量形式表示为</w:t>
      </w:r>
      <w:r>
        <w:t>X</w:t>
      </w:r>
      <w:r>
        <w:rPr>
          <w:rFonts w:hint="eastAsia"/>
        </w:rPr>
        <w:t>∈</w:t>
      </w:r>
      <w:r>
        <w:t xml:space="preserve">             </w:t>
      </w:r>
      <w:r>
        <w:rPr>
          <w:rFonts w:hint="eastAsia"/>
        </w:rPr>
        <w:t>R</w:t>
      </w:r>
      <w:r>
        <w:rPr>
          <w:vertAlign w:val="superscript"/>
        </w:rPr>
        <w:t>M</w:t>
      </w:r>
      <w:r>
        <w:t>,M代表自由度的数目。轮式移动机器人由它的位置(x, y)或位姿(x,y,</w:t>
      </w:r>
      <w:r>
        <w:rPr>
          <w:rFonts w:hint="eastAsia"/>
        </w:rPr>
        <w:t>θ</w:t>
      </w:r>
      <w:r>
        <w:t>)来描述，而关节臂式机器人的末端工具则有位置(x,y,z)，姿态(</w:t>
      </w:r>
      <w:r>
        <w:rPr>
          <w:rFonts w:hint="eastAsia"/>
        </w:rPr>
        <w:t>θ</w:t>
      </w:r>
      <w:r>
        <w:rPr>
          <w:vertAlign w:val="subscript"/>
        </w:rPr>
        <w:t>r</w:t>
      </w:r>
      <w:r>
        <w:t>,</w:t>
      </w:r>
      <w:r>
        <w:rPr>
          <w:rFonts w:hint="eastAsia"/>
        </w:rPr>
        <w:t>θ</w:t>
      </w:r>
      <w:r>
        <w:rPr>
          <w:rFonts w:hint="eastAsia"/>
          <w:vertAlign w:val="subscript"/>
        </w:rPr>
        <w:t>p</w:t>
      </w:r>
      <w:r>
        <w:t xml:space="preserve"> ,</w:t>
      </w:r>
      <w:r>
        <w:rPr>
          <w:rFonts w:hint="eastAsia"/>
        </w:rPr>
        <w:t>θ</w:t>
      </w:r>
      <w:r>
        <w:rPr>
          <w:rFonts w:hint="eastAsia"/>
          <w:vertAlign w:val="subscript"/>
        </w:rPr>
        <w:t>y</w:t>
      </w:r>
      <w:r>
        <w:t xml:space="preserve">)，或位姿(x, y, z, </w:t>
      </w:r>
      <w:r>
        <w:rPr>
          <w:rFonts w:hint="eastAsia"/>
        </w:rPr>
        <w:t>θ</w:t>
      </w:r>
      <w:r>
        <w:rPr>
          <w:vertAlign w:val="subscript"/>
        </w:rPr>
        <w:t>r</w:t>
      </w:r>
      <w:r>
        <w:t>,</w:t>
      </w:r>
      <w:r>
        <w:rPr>
          <w:rFonts w:hint="eastAsia"/>
        </w:rPr>
        <w:t>θ</w:t>
      </w:r>
      <w:r>
        <w:rPr>
          <w:rFonts w:hint="eastAsia"/>
          <w:vertAlign w:val="subscript"/>
        </w:rPr>
        <w:t>p</w:t>
      </w:r>
      <w:r>
        <w:t xml:space="preserve"> ,</w:t>
      </w:r>
      <w:r>
        <w:rPr>
          <w:rFonts w:hint="eastAsia"/>
        </w:rPr>
        <w:t>θ</w:t>
      </w:r>
      <w:r>
        <w:rPr>
          <w:rFonts w:hint="eastAsia"/>
          <w:vertAlign w:val="subscript"/>
        </w:rPr>
        <w:t>y</w:t>
      </w:r>
      <w:r>
        <w:t>)。因此我们需要从初始位姿向量到最终位姿向量的多维平滑运动。</w:t>
      </w:r>
    </w:p>
    <w:p>
      <w:r>
        <w:drawing>
          <wp:inline distT="0" distB="0" distL="0" distR="0">
            <wp:extent cx="2804160" cy="3276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4403" cy="3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05" w:firstLineChars="50"/>
        <w:rPr>
          <w:rFonts w:hint="eastAsia"/>
        </w:rPr>
      </w:pPr>
      <w:r>
        <w:drawing>
          <wp:inline distT="0" distB="0" distL="0" distR="0">
            <wp:extent cx="769620" cy="1676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9687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</w:p>
    <w:p>
      <w:pPr>
        <w:jc w:val="center"/>
      </w:pPr>
      <w:r>
        <w:drawing>
          <wp:inline distT="0" distB="0" distL="0" distR="0">
            <wp:extent cx="3596640" cy="276606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6952" cy="2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4160" cy="990600"/>
            <wp:effectExtent l="0" t="0" r="2540" b="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</w:t>
      </w:r>
      <w:r>
        <w:t xml:space="preserve">.1.3 </w:t>
      </w:r>
      <w:r>
        <w:rPr>
          <w:rFonts w:hint="eastAsia"/>
        </w:rPr>
        <w:t>多段轨迹</w:t>
      </w:r>
    </w:p>
    <w:p>
      <w:r>
        <w:rPr>
          <w:rFonts w:hint="eastAsia"/>
        </w:rPr>
        <w:t>机器人应用中经常需要机器人平滑地沿一条路径运动，并不停顿地经过一个或多个中间节点。为了实现速度连续，舍弃中间点位置，采用直线和曲线拟合：</w:t>
      </w:r>
    </w:p>
    <w:p>
      <w:pPr>
        <w:rPr>
          <w:rFonts w:hint="eastAsia"/>
        </w:rPr>
      </w:pPr>
      <w:r>
        <w:drawing>
          <wp:inline distT="0" distB="0" distL="0" distR="0">
            <wp:extent cx="3718560" cy="17830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8882" cy="17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3</w:t>
      </w:r>
      <w:r>
        <w:t xml:space="preserve">.1.4 </w:t>
      </w:r>
      <w:r>
        <w:rPr>
          <w:rFonts w:hint="eastAsia"/>
        </w:rPr>
        <w:t>三维空间姿态插值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线性插值法：</w:t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1645920" cy="236220"/>
            <wp:effectExtent l="0" t="0" r="508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6063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</w:t>
      </w:r>
      <w:r>
        <w:t xml:space="preserve">.2 </w:t>
      </w:r>
      <w:r>
        <w:rPr>
          <w:rFonts w:hint="eastAsia"/>
        </w:rPr>
        <w:t>时变坐标系</w:t>
      </w:r>
    </w:p>
    <w:p>
      <w:pPr>
        <w:rPr>
          <w:rFonts w:hint="eastAsia"/>
        </w:rPr>
      </w:pPr>
    </w:p>
    <w:p>
      <w:r>
        <w:rPr>
          <w:rFonts w:hint="eastAsia"/>
        </w:rPr>
        <w:t>3</w:t>
      </w:r>
      <w:r>
        <w:t xml:space="preserve">.2.1 </w:t>
      </w:r>
      <w:r>
        <w:rPr>
          <w:rFonts w:hint="eastAsia"/>
        </w:rPr>
        <w:t>旋转坐标系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09235" cy="4965700"/>
            <wp:effectExtent l="0" t="0" r="12065" b="0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496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3.2.2  增量运动</w:t>
      </w:r>
    </w:p>
    <w:p>
      <w:pPr>
        <w:spacing w:line="243" w:lineRule="auto"/>
        <w:rPr>
          <w:rFonts w:ascii="Arial"/>
          <w:sz w:val="21"/>
        </w:rPr>
      </w:pPr>
      <w:r>
        <w:rPr>
          <w:spacing w:val="9"/>
        </w:rPr>
        <w:t>现在考虑一个坐标系经微小旋转从</w:t>
      </w:r>
      <w:r>
        <w:rPr>
          <w:rFonts w:ascii="Times New Roman" w:hAnsi="Times New Roman" w:eastAsia="Times New Roman" w:cs="Times New Roman"/>
          <w:spacing w:val="9"/>
        </w:rPr>
        <w:t xml:space="preserve">R₀ </w:t>
      </w:r>
      <w:r>
        <w:rPr>
          <w:spacing w:val="9"/>
        </w:rPr>
        <w:t>变到</w:t>
      </w:r>
      <w:r>
        <w:rPr>
          <w:rFonts w:ascii="Times New Roman" w:hAnsi="Times New Roman" w:eastAsia="Times New Roman" w:cs="Times New Roman"/>
          <w:spacing w:val="8"/>
        </w:rPr>
        <w:t>R₁</w:t>
      </w:r>
      <w:r>
        <w:rPr>
          <w:rFonts w:ascii="Times New Roman" w:hAnsi="Times New Roman" w:eastAsia="Times New Roman" w:cs="Times New Roman"/>
          <w:spacing w:val="-24"/>
        </w:rPr>
        <w:t xml:space="preserve"> </w:t>
      </w:r>
      <w:r>
        <w:rPr>
          <w:spacing w:val="8"/>
        </w:rPr>
        <w:t>。</w:t>
      </w:r>
      <w:r>
        <w:rPr>
          <w:spacing w:val="-54"/>
        </w:rPr>
        <w:t xml:space="preserve"> </w:t>
      </w:r>
      <w:r>
        <w:rPr>
          <w:spacing w:val="8"/>
        </w:rPr>
        <w:t>这时可以将方程(3.7)写为</w:t>
      </w:r>
      <w: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278765</wp:posOffset>
            </wp:positionH>
            <wp:positionV relativeFrom="page">
              <wp:posOffset>8642350</wp:posOffset>
            </wp:positionV>
            <wp:extent cx="1428750" cy="6350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8743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3" w:line="381" w:lineRule="exact"/>
        <w:ind w:left="352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position w:val="15"/>
          <w:sz w:val="22"/>
          <w:szCs w:val="22"/>
        </w:rPr>
        <w:t>R₁=(6,S(w)+I₃x₃)R₀</w:t>
      </w:r>
    </w:p>
    <w:p>
      <w:pPr>
        <w:pStyle w:val="2"/>
        <w:spacing w:line="219" w:lineRule="auto"/>
        <w:ind w:left="29"/>
        <w:rPr>
          <w:sz w:val="22"/>
          <w:szCs w:val="22"/>
        </w:rPr>
      </w:pPr>
      <w:r>
        <w:rPr>
          <w:spacing w:val="-10"/>
          <w:sz w:val="22"/>
          <w:szCs w:val="22"/>
        </w:rPr>
        <w:t>将上式重新整理后，得</w:t>
      </w:r>
    </w:p>
    <w:p>
      <w:pPr>
        <w:spacing w:before="148" w:line="338" w:lineRule="exact"/>
        <w:ind w:left="3599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position w:val="12"/>
          <w:sz w:val="22"/>
          <w:szCs w:val="22"/>
        </w:rPr>
        <w:t>6,S(w)=R₁RJ-I₃x₃</w:t>
      </w:r>
    </w:p>
    <w:p>
      <w:pPr>
        <w:pStyle w:val="2"/>
        <w:spacing w:line="212" w:lineRule="auto"/>
        <w:ind w:left="29"/>
        <w:rPr>
          <w:sz w:val="22"/>
          <w:szCs w:val="22"/>
        </w:rPr>
      </w:pPr>
      <w:r>
        <w:rPr>
          <w:spacing w:val="-3"/>
          <w:sz w:val="22"/>
          <w:szCs w:val="22"/>
        </w:rPr>
        <w:t>再对其两侧均使用运算符</w:t>
      </w:r>
      <w:r>
        <w:rPr>
          <w:spacing w:val="-49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vex,</w:t>
      </w:r>
      <w:r>
        <w:rPr>
          <w:spacing w:val="-3"/>
        </w:rPr>
        <w:t>即</w:t>
      </w:r>
      <w:r>
        <w:rPr>
          <w:spacing w:val="-41"/>
        </w:rPr>
        <w:t xml:space="preserve"> </w:t>
      </w:r>
      <w:r>
        <w:rPr>
          <w:spacing w:val="-3"/>
        </w:rPr>
        <w:t>求</w:t>
      </w:r>
      <w:r>
        <w:rPr>
          <w:rFonts w:ascii="Times New Roman" w:hAnsi="Times New Roman" w:eastAsia="Times New Roman" w:cs="Times New Roman"/>
          <w:spacing w:val="-3"/>
        </w:rPr>
        <w:t>S(·)</w:t>
      </w:r>
      <w:r>
        <w:rPr>
          <w:spacing w:val="-4"/>
          <w:sz w:val="22"/>
          <w:szCs w:val="22"/>
        </w:rPr>
        <w:t>的逆</w:t>
      </w:r>
      <w:r>
        <w:rPr>
          <w:rFonts w:hint="eastAsia"/>
          <w:spacing w:val="-4"/>
          <w:sz w:val="22"/>
          <w:szCs w:val="22"/>
          <w:lang w:eastAsia="zh-CN"/>
        </w:rPr>
        <w:t>，</w:t>
      </w:r>
      <w:r>
        <w:rPr>
          <w:spacing w:val="-4"/>
          <w:sz w:val="22"/>
          <w:szCs w:val="22"/>
        </w:rPr>
        <w:t>得到</w:t>
      </w:r>
    </w:p>
    <w:p>
      <w:pPr>
        <w:pStyle w:val="2"/>
        <w:spacing w:before="163" w:line="281" w:lineRule="auto"/>
        <w:ind w:left="19" w:right="33" w:firstLine="3540"/>
        <w:rPr>
          <w:sz w:val="22"/>
          <w:szCs w:val="22"/>
        </w:rPr>
      </w:pPr>
      <w:r>
        <w:rPr>
          <w:rFonts w:ascii="Times New Roman" w:hAnsi="Times New Roman" w:eastAsia="Times New Roman" w:cs="Times New Roman"/>
          <w:spacing w:val="-1"/>
          <w:sz w:val="22"/>
          <w:szCs w:val="22"/>
        </w:rPr>
        <w:t xml:space="preserve">6=vex(R₁R{-Ix₃)                      </w:t>
      </w: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 xml:space="preserve">                                 </w:t>
      </w:r>
      <w:r>
        <w:rPr>
          <w:spacing w:val="-2"/>
          <w:sz w:val="20"/>
          <w:szCs w:val="20"/>
        </w:rPr>
        <w:t>(3.8)</w:t>
      </w:r>
      <w:r>
        <w:rPr>
          <w:sz w:val="20"/>
          <w:szCs w:val="20"/>
        </w:rPr>
        <w:t xml:space="preserve">  </w:t>
      </w:r>
      <w:r>
        <w:rPr>
          <w:spacing w:val="-3"/>
          <w:sz w:val="22"/>
          <w:szCs w:val="22"/>
        </w:rPr>
        <w:t>其中，δ</w:t>
      </w:r>
      <w:r>
        <w:rPr>
          <w:rFonts w:ascii="Times New Roman" w:hAnsi="Times New Roman" w:eastAsia="Times New Roman" w:cs="Times New Roman"/>
          <w:spacing w:val="-3"/>
          <w:sz w:val="23"/>
          <w:szCs w:val="23"/>
        </w:rPr>
        <w:t xml:space="preserve">g=δ,w </w:t>
      </w:r>
      <w:r>
        <w:rPr>
          <w:spacing w:val="-3"/>
          <w:sz w:val="22"/>
          <w:szCs w:val="22"/>
        </w:rPr>
        <w:t>是一个三维向量，单</w:t>
      </w:r>
      <w:r>
        <w:rPr>
          <w:spacing w:val="-4"/>
          <w:sz w:val="22"/>
          <w:szCs w:val="22"/>
        </w:rPr>
        <w:t>位是角度，它表示一个绕世界坐标系的</w:t>
      </w:r>
      <w:r>
        <w:rPr>
          <w:rFonts w:ascii="Times New Roman" w:hAnsi="Times New Roman" w:eastAsia="Times New Roman" w:cs="Times New Roman"/>
          <w:spacing w:val="-4"/>
          <w:sz w:val="23"/>
          <w:szCs w:val="23"/>
        </w:rPr>
        <w:t>x</w:t>
      </w:r>
      <w:r>
        <w:rPr>
          <w:rFonts w:ascii="Times New Roman" w:hAnsi="Times New Roman" w:eastAsia="Times New Roman" w:cs="Times New Roman"/>
          <w:spacing w:val="-33"/>
          <w:sz w:val="23"/>
          <w:szCs w:val="23"/>
        </w:rPr>
        <w:t xml:space="preserve"> </w:t>
      </w:r>
      <w:r>
        <w:rPr>
          <w:spacing w:val="-4"/>
          <w:sz w:val="23"/>
          <w:szCs w:val="23"/>
        </w:rPr>
        <w:t>、</w:t>
      </w:r>
      <w:r>
        <w:rPr>
          <w:rFonts w:ascii="Times New Roman" w:hAnsi="Times New Roman" w:eastAsia="Times New Roman" w:cs="Times New Roman"/>
          <w:spacing w:val="-4"/>
          <w:sz w:val="23"/>
          <w:szCs w:val="23"/>
        </w:rPr>
        <w:t>y</w:t>
      </w:r>
      <w:r>
        <w:rPr>
          <w:spacing w:val="-4"/>
          <w:sz w:val="23"/>
          <w:szCs w:val="23"/>
        </w:rPr>
        <w:t>和</w:t>
      </w:r>
      <w:r>
        <w:rPr>
          <w:rFonts w:ascii="Times New Roman" w:hAnsi="Times New Roman" w:eastAsia="Times New Roman" w:cs="Times New Roman"/>
          <w:spacing w:val="-4"/>
          <w:sz w:val="23"/>
          <w:szCs w:val="23"/>
        </w:rPr>
        <w:t xml:space="preserve">z </w:t>
      </w:r>
      <w:r>
        <w:rPr>
          <w:spacing w:val="-4"/>
          <w:sz w:val="22"/>
          <w:szCs w:val="22"/>
        </w:rPr>
        <w:t>三轴的无</w:t>
      </w:r>
      <w:r>
        <w:rPr>
          <w:spacing w:val="-16"/>
          <w:sz w:val="22"/>
          <w:szCs w:val="22"/>
        </w:rPr>
        <w:t>穷小转动。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3.2.3  惯性导航系统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73700" cy="4006850"/>
            <wp:effectExtent l="0" t="0" r="0" b="6350"/>
            <wp:docPr id="1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400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3.3  本章总结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本章从两个视角分别探讨了随时间变化的位姿。第一个是创建一系列机器人要跟从的位 姿，即轨迹。轨迹的一个重要特点是要平滑——位置和姿态随时间连续变化。我们先从在一 维情况下生成平滑轨迹的方法开始，然后扩展到多维情况，最后是要求经过一系列中间点的分 段线性轨迹。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第二个视角是研究正交旋转矩阵的时间导数，以及它们与力学中诸如速度和角速度这些 概念的联系。这使我们可以求解位姿的逆问题，即先取得传感器测量值，再估算出一个移动物 体的位姿——惯性导航原理。我们还介绍了无穷小运动δ,它和空间速度有关，我们将在第8章 再次涉及。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旋转插值和角速度积分都用到正交旋转矩阵法和四元数法。两种方法的结果是等价的， 但四元数法的公式更简洁、计算更有效。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24" w:lineRule="auto"/>
      <w:ind w:left="110"/>
      <w:rPr>
        <w:rFonts w:ascii="楷体" w:hAnsi="楷体" w:eastAsia="楷体" w:cs="楷体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437515</wp:posOffset>
          </wp:positionH>
          <wp:positionV relativeFrom="page">
            <wp:posOffset>641350</wp:posOffset>
          </wp:positionV>
          <wp:extent cx="5645150" cy="6350"/>
          <wp:effectExtent l="0" t="0" r="0" b="0"/>
          <wp:wrapNone/>
          <wp:docPr id="72" name="IM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45178" cy="63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  <w:szCs w:val="18"/>
      </w:rPr>
      <w:t xml:space="preserve">48                    </w:t>
    </w:r>
    <w:r>
      <w:rPr>
        <w:rFonts w:ascii="楷体" w:hAnsi="楷体" w:eastAsia="楷体" w:cs="楷体"/>
      </w:rPr>
      <w:t>机器人学、机器视觉与控制——</w:t>
    </w:r>
    <w:r>
      <w:rPr>
        <w:rFonts w:ascii="Times New Roman" w:hAnsi="Times New Roman" w:eastAsia="Times New Roman" w:cs="Times New Roman"/>
      </w:rPr>
      <w:t>MATLAB</w:t>
    </w:r>
    <w:r>
      <w:rPr>
        <w:rFonts w:ascii="Times New Roman" w:hAnsi="Times New Roman" w:eastAsia="Times New Roman" w:cs="Times New Roman"/>
        <w:spacing w:val="52"/>
        <w:w w:val="101"/>
      </w:rPr>
      <w:t xml:space="preserve"> </w:t>
    </w:r>
    <w:r>
      <w:rPr>
        <w:rFonts w:ascii="楷体" w:hAnsi="楷体" w:eastAsia="楷体" w:cs="楷体"/>
      </w:rPr>
      <w:t>算法基础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cyMjk2YzE1OTkyOTM1NGY0NGU3YzczNWRmMzZkZDEifQ=="/>
  </w:docVars>
  <w:rsids>
    <w:rsidRoot w:val="001257DE"/>
    <w:rsid w:val="001257DE"/>
    <w:rsid w:val="0017075B"/>
    <w:rsid w:val="00413844"/>
    <w:rsid w:val="004523A8"/>
    <w:rsid w:val="00582BA7"/>
    <w:rsid w:val="00747EEB"/>
    <w:rsid w:val="00796C86"/>
    <w:rsid w:val="00A95662"/>
    <w:rsid w:val="00BE581C"/>
    <w:rsid w:val="00C438E2"/>
    <w:rsid w:val="00C87797"/>
    <w:rsid w:val="21DE76A0"/>
    <w:rsid w:val="6D9D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paragraph" w:styleId="3">
    <w:name w:val="Date"/>
    <w:basedOn w:val="1"/>
    <w:next w:val="1"/>
    <w:link w:val="6"/>
    <w:semiHidden/>
    <w:unhideWhenUsed/>
    <w:uiPriority w:val="99"/>
    <w:pPr>
      <w:ind w:left="100" w:leftChars="2500"/>
    </w:pPr>
  </w:style>
  <w:style w:type="character" w:customStyle="1" w:styleId="6">
    <w:name w:val="日期 字符"/>
    <w:basedOn w:val="5"/>
    <w:link w:val="3"/>
    <w:semiHidden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8F227-783D-4132-A1C5-9A6C1854EF6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609</Words>
  <Characters>3473</Characters>
  <Lines>28</Lines>
  <Paragraphs>8</Paragraphs>
  <TotalTime>0</TotalTime>
  <ScaleCrop>false</ScaleCrop>
  <LinksUpToDate>false</LinksUpToDate>
  <CharactersWithSpaces>4074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2024-02-24T07:45:00Z</dcterms:created>
  <dc:creator>江锦 于</dc:creator>
  <cp:lastModifiedBy>前程·傲</cp:lastModifiedBy>
  <dcterms:modified xsi:type="dcterms:W3CDTF">2024-02-25T15:14:18Z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0383435B5AF543148D8A728843B9C2F0_12</vt:lpwstr>
  </property>
</Properties>
</file>